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C48" w:rsidRDefault="00BA3C48" w:rsidP="00BA3C48">
      <w:pPr>
        <w:jc w:val="center"/>
      </w:pPr>
      <w:r>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-523875</wp:posOffset>
            </wp:positionV>
            <wp:extent cx="4133850" cy="142123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ckground.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133850" cy="1421231"/>
                    </a:xfrm>
                    <a:prstGeom prst="rect">
                      <a:avLst/>
                    </a:prstGeom>
                  </pic:spPr>
                </pic:pic>
              </a:graphicData>
            </a:graphic>
            <wp14:sizeRelH relativeFrom="margin">
              <wp14:pctWidth>0</wp14:pctWidth>
            </wp14:sizeRelH>
            <wp14:sizeRelV relativeFrom="margin">
              <wp14:pctHeight>0</wp14:pctHeight>
            </wp14:sizeRelV>
          </wp:anchor>
        </w:drawing>
      </w:r>
    </w:p>
    <w:p w:rsidR="00BA3C48" w:rsidRDefault="00BA3C48"/>
    <w:p w:rsidR="00B2197F" w:rsidRDefault="00B2197F"/>
    <w:p w:rsidR="0047651B" w:rsidRDefault="0047651B"/>
    <w:p w:rsidR="00070438" w:rsidRDefault="00BA3C48">
      <w:r>
        <w:t>December 21, 2017</w:t>
      </w:r>
    </w:p>
    <w:p w:rsidR="00BA3C48" w:rsidRDefault="00BA3C48"/>
    <w:p w:rsidR="00BA3C48" w:rsidRDefault="00BA3C48" w:rsidP="00E4146C">
      <w:pPr>
        <w:spacing w:after="0"/>
      </w:pPr>
      <w:r>
        <w:t>Brittany Sims</w:t>
      </w:r>
      <w:r w:rsidR="0047651B">
        <w:t>, Program Director</w:t>
      </w:r>
    </w:p>
    <w:p w:rsidR="00BA3C48" w:rsidRDefault="00BA3C48" w:rsidP="00E4146C">
      <w:pPr>
        <w:spacing w:after="0"/>
      </w:pPr>
      <w:r>
        <w:t>Louisville Asset Building Coalition</w:t>
      </w:r>
    </w:p>
    <w:p w:rsidR="00BA3C48" w:rsidRDefault="00BA3C48" w:rsidP="00E4146C">
      <w:pPr>
        <w:spacing w:after="0"/>
      </w:pPr>
      <w:r>
        <w:t>701 W. Ormsby Ave, Suite 201</w:t>
      </w:r>
    </w:p>
    <w:p w:rsidR="00BA3C48" w:rsidRDefault="00BA3C48" w:rsidP="00E4146C">
      <w:pPr>
        <w:spacing w:after="0"/>
      </w:pPr>
      <w:r>
        <w:t>Louisville, 40203</w:t>
      </w:r>
    </w:p>
    <w:p w:rsidR="00BA3C48" w:rsidRDefault="00BA3C48"/>
    <w:p w:rsidR="00BA3C48" w:rsidRDefault="00BA3C48">
      <w:r>
        <w:t>To whom it may concern,</w:t>
      </w:r>
    </w:p>
    <w:p w:rsidR="00BA3C48" w:rsidRDefault="00BA3C48" w:rsidP="00BA3C48">
      <w:r>
        <w:t xml:space="preserve">I am writing you concerning a sponsorship opportunity with Louisville Asset Building Coalition’s 2018 inaugural Taxathon. </w:t>
      </w:r>
      <w:r w:rsidR="0047651B">
        <w:t>The event will be held on February 2</w:t>
      </w:r>
      <w:r w:rsidR="0047651B" w:rsidRPr="0047651B">
        <w:rPr>
          <w:vertAlign w:val="superscript"/>
        </w:rPr>
        <w:t>nd</w:t>
      </w:r>
      <w:r w:rsidR="0047651B">
        <w:t xml:space="preserve"> and 3</w:t>
      </w:r>
      <w:r w:rsidR="0047651B" w:rsidRPr="0047651B">
        <w:rPr>
          <w:vertAlign w:val="superscript"/>
        </w:rPr>
        <w:t>rd</w:t>
      </w:r>
      <w:r w:rsidR="0047651B">
        <w:t xml:space="preserve"> at the Louisville Urban League. </w:t>
      </w:r>
      <w:r>
        <w:t>Louisville Asset Building Coalition (LABC) is a 501(c)(3) organization that is a broad public/private collaborative dedicated to promoting financial stability and asset building for individuals and families. By providing direct services and linkages to other community resources, LABC strives to build an economic foundation that will allow members of our community to reach their highest potential.</w:t>
      </w:r>
    </w:p>
    <w:p w:rsidR="00BA3C48" w:rsidRDefault="00BA3C48">
      <w:r>
        <w:t>The coalition is committed to bettering its members and the community b</w:t>
      </w:r>
      <w:r w:rsidR="00E4146C">
        <w:t xml:space="preserve">y leveraging the success of </w:t>
      </w:r>
      <w:r>
        <w:t xml:space="preserve">free tax preparation </w:t>
      </w:r>
      <w:r w:rsidR="00E4146C">
        <w:t xml:space="preserve">through the Volunteer Income Tax Assistance (VITA) Program </w:t>
      </w:r>
      <w:r>
        <w:t>and Earned Income Tax Credit (EITC) Campaign. LABC also provides a continuum of financial education resources and asset development initiat</w:t>
      </w:r>
      <w:r w:rsidR="00E4146C">
        <w:t>iv</w:t>
      </w:r>
      <w:r>
        <w:t>es for Metro Louisville and Jefferson County.</w:t>
      </w:r>
    </w:p>
    <w:p w:rsidR="00BA3C48" w:rsidRDefault="00BA3C48">
      <w:r>
        <w:t xml:space="preserve">The Taxathon will be a 2-day, 24-hour marathon tax preparation event at the peak of tax season. Every year, there is a rush of taxpayers at the beginning of the season seeking to claim EITC. These are individuals and families that want to get their refunds back right and often, due to capacity, we lose them to paid preparers. We hope to </w:t>
      </w:r>
      <w:r w:rsidR="00B2197F">
        <w:t>serve 200 clients at this event, which we predict will return almost $300,000 back to the community through refunds and $40,000 through savings compared to using a paid preparer.</w:t>
      </w:r>
    </w:p>
    <w:p w:rsidR="00BA3C48" w:rsidRDefault="00BA3C48">
      <w:r>
        <w:t>If your organization would like to participate in this year’s event as</w:t>
      </w:r>
      <w:r w:rsidR="00B2197F">
        <w:t xml:space="preserve"> a sponsor, please complete the </w:t>
      </w:r>
      <w:r>
        <w:t>attached request form and return it to me by January 12, 2018.</w:t>
      </w:r>
      <w:r w:rsidR="00E4146C">
        <w:t xml:space="preserve"> If you have any questions, please contact me at </w:t>
      </w:r>
      <w:hyperlink r:id="rId6" w:history="1">
        <w:r w:rsidR="00E4146C" w:rsidRPr="002D051C">
          <w:rPr>
            <w:rStyle w:val="Hyperlink"/>
          </w:rPr>
          <w:t>brittany.sims@labcservices.org</w:t>
        </w:r>
      </w:hyperlink>
      <w:r w:rsidR="00E4146C">
        <w:t xml:space="preserve"> or 502-574-5972.</w:t>
      </w:r>
      <w:r>
        <w:t xml:space="preserve"> Thank you for your time and consideration.</w:t>
      </w:r>
    </w:p>
    <w:p w:rsidR="00BA3C48" w:rsidRDefault="00BA3C48"/>
    <w:p w:rsidR="00BA3C48" w:rsidRDefault="00BA3C48">
      <w:r>
        <w:t>Sincerely,</w:t>
      </w:r>
    </w:p>
    <w:p w:rsidR="00BA3C48" w:rsidRDefault="00BA3C48">
      <w:r>
        <w:t>Brittany Sims</w:t>
      </w:r>
    </w:p>
    <w:p w:rsidR="0047651B" w:rsidRDefault="0047651B">
      <w:bookmarkStart w:id="0" w:name="_GoBack"/>
      <w:bookmarkEnd w:id="0"/>
    </w:p>
    <w:sectPr w:rsidR="004765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C48"/>
    <w:rsid w:val="00070438"/>
    <w:rsid w:val="0047651B"/>
    <w:rsid w:val="00B2197F"/>
    <w:rsid w:val="00BA3C48"/>
    <w:rsid w:val="00E41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73C74"/>
  <w15:chartTrackingRefBased/>
  <w15:docId w15:val="{DB9B109F-4935-4139-8D2B-366C46432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14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brittany.sims@labcservices.or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616AA-C558-4BDA-9298-1BBB3713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Hatch</dc:creator>
  <cp:keywords/>
  <dc:description/>
  <cp:lastModifiedBy>Ron Hatch</cp:lastModifiedBy>
  <cp:revision>3</cp:revision>
  <dcterms:created xsi:type="dcterms:W3CDTF">2017-12-21T20:23:00Z</dcterms:created>
  <dcterms:modified xsi:type="dcterms:W3CDTF">2017-12-22T19:23:00Z</dcterms:modified>
</cp:coreProperties>
</file>